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6CD" w:rsidRDefault="00DF019E">
      <w:pPr>
        <w:rPr>
          <w:b/>
        </w:rPr>
      </w:pPr>
      <w:bookmarkStart w:id="0" w:name="_GoBack"/>
      <w:bookmarkEnd w:id="0"/>
      <w:r w:rsidRPr="00DF019E">
        <w:rPr>
          <w:b/>
        </w:rPr>
        <w:t>Allegato 3</w:t>
      </w:r>
    </w:p>
    <w:p w:rsidR="00DF019E" w:rsidRDefault="00DF019E">
      <w:pPr>
        <w:rPr>
          <w:b/>
        </w:rPr>
      </w:pPr>
    </w:p>
    <w:p w:rsidR="00DF019E" w:rsidRDefault="00DF019E" w:rsidP="00DF019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COMUNE DI MURELLO</w:t>
      </w:r>
    </w:p>
    <w:p w:rsidR="00DF019E" w:rsidRDefault="00DF019E" w:rsidP="00DF019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Provincia di CUNEO</w:t>
      </w:r>
    </w:p>
    <w:p w:rsidR="00DF019E" w:rsidRDefault="00DF019E" w:rsidP="00DF019E">
      <w:pPr>
        <w:rPr>
          <w:b/>
          <w:sz w:val="24"/>
          <w:szCs w:val="24"/>
        </w:rPr>
      </w:pPr>
    </w:p>
    <w:p w:rsidR="00DF019E" w:rsidRDefault="00DF019E" w:rsidP="00DF019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Scheda di sintesi sulla rilevazione degli OIV o strutture equivalenti</w:t>
      </w:r>
    </w:p>
    <w:p w:rsidR="00DF019E" w:rsidRDefault="00DF019E" w:rsidP="00DF019E">
      <w:pPr>
        <w:jc w:val="center"/>
        <w:rPr>
          <w:b/>
          <w:sz w:val="24"/>
          <w:szCs w:val="24"/>
        </w:rPr>
      </w:pPr>
    </w:p>
    <w:p w:rsidR="00DF019E" w:rsidRDefault="00DF019E" w:rsidP="00DF019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Data di svolgimento della rilevazione</w:t>
      </w:r>
    </w:p>
    <w:p w:rsidR="00DF019E" w:rsidRDefault="00DF019E" w:rsidP="00DF019E">
      <w:pPr>
        <w:jc w:val="both"/>
        <w:rPr>
          <w:sz w:val="24"/>
          <w:szCs w:val="24"/>
        </w:rPr>
      </w:pPr>
      <w:r w:rsidRPr="00DF019E">
        <w:rPr>
          <w:sz w:val="24"/>
          <w:szCs w:val="24"/>
        </w:rPr>
        <w:t>Data di svolgimento della rilevazione</w:t>
      </w:r>
      <w:r>
        <w:rPr>
          <w:sz w:val="24"/>
          <w:szCs w:val="24"/>
        </w:rPr>
        <w:t>: 26.01.2015</w:t>
      </w:r>
    </w:p>
    <w:p w:rsidR="00DF019E" w:rsidRDefault="00DF019E" w:rsidP="00DF019E">
      <w:pPr>
        <w:jc w:val="both"/>
        <w:rPr>
          <w:sz w:val="24"/>
          <w:szCs w:val="24"/>
        </w:rPr>
      </w:pPr>
    </w:p>
    <w:p w:rsidR="00DF019E" w:rsidRDefault="00DF019E" w:rsidP="00DF019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Estensione della rilevazione (nel caso di amministrazioni con uffici periferici, articolazioni organizzative autonome e Corpi) –</w:t>
      </w:r>
    </w:p>
    <w:p w:rsidR="00DF019E" w:rsidRDefault="00DF019E" w:rsidP="00DF019E">
      <w:pPr>
        <w:jc w:val="both"/>
        <w:rPr>
          <w:sz w:val="24"/>
          <w:szCs w:val="24"/>
        </w:rPr>
      </w:pPr>
      <w:r>
        <w:rPr>
          <w:sz w:val="24"/>
          <w:szCs w:val="24"/>
        </w:rPr>
        <w:t>Il Comune di Murello non ha uffici periferici.</w:t>
      </w:r>
    </w:p>
    <w:p w:rsidR="00DF019E" w:rsidRDefault="00DF019E" w:rsidP="00DF019E">
      <w:pPr>
        <w:jc w:val="both"/>
        <w:rPr>
          <w:sz w:val="24"/>
          <w:szCs w:val="24"/>
        </w:rPr>
      </w:pPr>
    </w:p>
    <w:p w:rsidR="00DF019E" w:rsidRDefault="00DF019E" w:rsidP="00DF019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Procedure e modalità seguite per la rilevazione</w:t>
      </w:r>
    </w:p>
    <w:p w:rsidR="00DF019E" w:rsidRDefault="00DF019E" w:rsidP="00DF019E">
      <w:pPr>
        <w:jc w:val="both"/>
        <w:rPr>
          <w:sz w:val="24"/>
          <w:szCs w:val="24"/>
        </w:rPr>
      </w:pPr>
      <w:r>
        <w:rPr>
          <w:sz w:val="24"/>
          <w:szCs w:val="24"/>
        </w:rPr>
        <w:t>Modalità eseguite per condurre la rilevazione:</w:t>
      </w:r>
    </w:p>
    <w:p w:rsidR="00DF019E" w:rsidRDefault="00DF019E" w:rsidP="00DF019E">
      <w:pPr>
        <w:jc w:val="both"/>
        <w:rPr>
          <w:sz w:val="24"/>
          <w:szCs w:val="24"/>
        </w:rPr>
      </w:pPr>
      <w:r>
        <w:rPr>
          <w:sz w:val="24"/>
          <w:szCs w:val="24"/>
        </w:rPr>
        <w:t>Analisi delle pagine sul sito istituzionale e del loro contenuto</w:t>
      </w:r>
    </w:p>
    <w:p w:rsidR="00DF019E" w:rsidRDefault="00DF019E" w:rsidP="00DF019E">
      <w:pPr>
        <w:jc w:val="both"/>
        <w:rPr>
          <w:sz w:val="24"/>
          <w:szCs w:val="24"/>
        </w:rPr>
      </w:pPr>
      <w:r>
        <w:rPr>
          <w:sz w:val="24"/>
          <w:szCs w:val="24"/>
        </w:rPr>
        <w:t>Verifica sezione amministrazione trasparente</w:t>
      </w:r>
    </w:p>
    <w:p w:rsidR="00DF019E" w:rsidRDefault="00DF019E" w:rsidP="00DF01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Colloqui con i responsabili dei servizi in merito alle materie oggetto di puntuale pubblicazione. </w:t>
      </w:r>
    </w:p>
    <w:p w:rsidR="00ED54D1" w:rsidRDefault="00ED54D1" w:rsidP="00DF019E">
      <w:pPr>
        <w:jc w:val="both"/>
        <w:rPr>
          <w:b/>
          <w:sz w:val="24"/>
          <w:szCs w:val="24"/>
        </w:rPr>
      </w:pPr>
    </w:p>
    <w:p w:rsidR="00DF019E" w:rsidRPr="00DF019E" w:rsidRDefault="00ED54D1" w:rsidP="00DF019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Aspetti critici riscontrati nel corso della rilevazione.</w:t>
      </w:r>
    </w:p>
    <w:p w:rsidR="00DF019E" w:rsidRPr="00ED54D1" w:rsidRDefault="00ED54D1" w:rsidP="00DF019E">
      <w:pPr>
        <w:jc w:val="both"/>
        <w:rPr>
          <w:sz w:val="24"/>
          <w:szCs w:val="24"/>
        </w:rPr>
      </w:pPr>
      <w:r>
        <w:rPr>
          <w:sz w:val="24"/>
          <w:szCs w:val="24"/>
        </w:rPr>
        <w:t>===</w:t>
      </w:r>
    </w:p>
    <w:p w:rsidR="00DF019E" w:rsidRDefault="00ED54D1" w:rsidP="00DF019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Eventuale documentazione da allegare: ==== </w:t>
      </w:r>
    </w:p>
    <w:p w:rsidR="00DF019E" w:rsidRPr="00DF019E" w:rsidRDefault="00DF019E" w:rsidP="00DF019E">
      <w:pPr>
        <w:jc w:val="both"/>
        <w:rPr>
          <w:b/>
          <w:sz w:val="24"/>
          <w:szCs w:val="24"/>
        </w:rPr>
      </w:pPr>
    </w:p>
    <w:sectPr w:rsidR="00DF019E" w:rsidRPr="00DF01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674"/>
    <w:rsid w:val="00663674"/>
    <w:rsid w:val="007B1B57"/>
    <w:rsid w:val="00DB671D"/>
    <w:rsid w:val="00DF019E"/>
    <w:rsid w:val="00E40504"/>
    <w:rsid w:val="00ED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Murello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Albina Bonetto</dc:creator>
  <cp:lastModifiedBy>Elisabetta Zeno</cp:lastModifiedBy>
  <cp:revision>2</cp:revision>
  <dcterms:created xsi:type="dcterms:W3CDTF">2016-01-20T10:18:00Z</dcterms:created>
  <dcterms:modified xsi:type="dcterms:W3CDTF">2016-01-20T10:18:00Z</dcterms:modified>
</cp:coreProperties>
</file>